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E4" w:rsidRDefault="003D779E" w:rsidP="003D779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41417" cy="4572000"/>
            <wp:effectExtent l="19050" t="0" r="0" b="0"/>
            <wp:docPr id="2" name="Obraz 1" descr="Nuty do lit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y do litan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127" cy="457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A2F" w:rsidRDefault="00F73A2F" w:rsidP="003D779E">
      <w:pPr>
        <w:jc w:val="center"/>
      </w:pPr>
    </w:p>
    <w:p w:rsidR="003D779E" w:rsidRDefault="003D779E" w:rsidP="003D779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5.75pt;margin-top:.65pt;width:279.4pt;height:213.55pt;z-index:251662336;mso-height-percent:200;mso-height-percent:200;mso-width-relative:margin;mso-height-relative:margin" filled="f" stroked="f">
            <v:textbox style="mso-fit-shape-to-text:t">
              <w:txbxContent>
                <w:p w:rsidR="003D779E" w:rsidRPr="003D779E" w:rsidRDefault="003D779E" w:rsidP="003D779E">
                  <w:pPr>
                    <w:pStyle w:val="NormalnyWeb"/>
                    <w:spacing w:before="0" w:beforeAutospacing="0" w:after="0" w:afterAutospacing="0"/>
                    <w:rPr>
                      <w:bCs/>
                      <w:sz w:val="22"/>
                      <w:szCs w:val="22"/>
                    </w:rPr>
                  </w:pPr>
                  <w:r w:rsidRPr="003D779E">
                    <w:rPr>
                      <w:bCs/>
                      <w:sz w:val="22"/>
                      <w:szCs w:val="22"/>
                    </w:rPr>
                    <w:t>Bł. Mario, wspierająca chorych i ubogich –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>Bł. Mario, niosąca pokój i pojednanie zwaśnionym rodzinom –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>Bł. Mario, urzeczona tajemnicą Chrystusowego "Pragnę" –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 xml:space="preserve">Bł. Mario, szukająca tego, co zginęło –  </w:t>
                  </w:r>
                </w:p>
                <w:p w:rsidR="003D779E" w:rsidRPr="003D779E" w:rsidRDefault="003D779E" w:rsidP="003D779E">
                  <w:pPr>
                    <w:pStyle w:val="NormalnyWeb"/>
                    <w:spacing w:before="0" w:beforeAutospacing="0" w:after="0" w:afterAutospacing="0"/>
                    <w:rPr>
                      <w:bCs/>
                      <w:sz w:val="22"/>
                      <w:szCs w:val="22"/>
                    </w:rPr>
                  </w:pPr>
                  <w:r w:rsidRPr="003D779E">
                    <w:rPr>
                      <w:bCs/>
                      <w:sz w:val="22"/>
                      <w:szCs w:val="22"/>
                    </w:rPr>
                    <w:t>Bł. Mario, poświęcająca swe życie zagubionym dziewczętom –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>Bł. Mario, wyrozumiała dla ludzkich błędów –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>Bł. Mario, apostołko bogatego w Miłosierdzie Boga –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>Bł. Mario, przewodniczko dusz powierzonych Tobie –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>Bł. Mario, założycielko nowej rodziny zakonnej –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>Bł. Mario, niewiasto mężna –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>Bł. Mario, dobra Pasterko –</w:t>
                  </w:r>
                </w:p>
                <w:p w:rsidR="003D779E" w:rsidRDefault="003D779E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.55pt;margin-top:.65pt;width:544.85pt;height:429.7pt;z-index:251660288;mso-width-relative:margin;mso-height-relative:margin" stroked="f">
            <v:textbox>
              <w:txbxContent>
                <w:p w:rsidR="003D779E" w:rsidRPr="003D779E" w:rsidRDefault="003D779E" w:rsidP="003D779E">
                  <w:pPr>
                    <w:pStyle w:val="NormalnyWeb"/>
                    <w:spacing w:before="0" w:beforeAutospacing="0" w:after="0" w:afterAutospacing="0"/>
                    <w:rPr>
                      <w:bCs/>
                      <w:sz w:val="22"/>
                      <w:szCs w:val="22"/>
                    </w:rPr>
                  </w:pPr>
                  <w:r w:rsidRPr="003D779E">
                    <w:rPr>
                      <w:bCs/>
                      <w:sz w:val="22"/>
                      <w:szCs w:val="22"/>
                    </w:rPr>
                    <w:t>Bł. Mario, bezgranicznie ufająca Bożej Opatrzności –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>Bł. Mario, zawsze uległa Woli Bożej –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>Bł. Mario, od Pana Jezusa Ukrzyżowanego –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>Bł. Mario, wierna naśladowczyni Dobrego Pasterza –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>Bł. Mario, adoratorko Najświętszego Sakramentu –</w:t>
                  </w:r>
                </w:p>
                <w:p w:rsidR="003D779E" w:rsidRDefault="003D779E" w:rsidP="003D779E">
                  <w:pPr>
                    <w:pStyle w:val="NormalnyWeb"/>
                    <w:spacing w:before="0" w:beforeAutospacing="0" w:after="0" w:afterAutospacing="0"/>
                    <w:rPr>
                      <w:bCs/>
                      <w:sz w:val="22"/>
                      <w:szCs w:val="22"/>
                    </w:rPr>
                  </w:pPr>
                  <w:r w:rsidRPr="003D779E">
                    <w:rPr>
                      <w:bCs/>
                      <w:sz w:val="22"/>
                      <w:szCs w:val="22"/>
                    </w:rPr>
                    <w:t>Bł. Mario, kontemplująca tajemnicę Chrystusa Króla -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>Bł. Mario, czcicielko Najświętszego Serca Jezusowego –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>Bł. Mario, posłuszna natchnieniom Ducha Świętego –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>Bł. Mario, wierna córo Niepokalanej –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>Bł. Mario, zawierzająca opiece Aniołów Stróżów –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>Bł. Mario, szukająca wstawiennictwa Świętych Pańskich –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>Bł. Mario, rozmawiająca z Bogiem w każdej chwili –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>Bł. Mario, pragnąca zbawienia wszystkich ludzi –</w:t>
                  </w:r>
                </w:p>
                <w:p w:rsidR="003D779E" w:rsidRPr="003D779E" w:rsidRDefault="003D779E" w:rsidP="003D779E">
                  <w:pPr>
                    <w:pStyle w:val="Normalny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3D779E">
                    <w:rPr>
                      <w:bCs/>
                      <w:sz w:val="22"/>
                      <w:szCs w:val="22"/>
                    </w:rPr>
                    <w:t>Bł. Mario, miłująca każdego człowieka –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>Baranku Boży, który gładzisz grzechy świata - przepuść nam Panie.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>Baranku Boży, który gładzisz grzechy świata - wysłuchaj nas Panie.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>Baranku Boży, który gładzisz grzechy świata - zmiłuj się nad nami.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>P. Bóg z tymi, którzy Go miłują –</w:t>
                  </w:r>
                  <w:r w:rsidRPr="003D779E">
                    <w:rPr>
                      <w:bCs/>
                      <w:sz w:val="22"/>
                      <w:szCs w:val="22"/>
                    </w:rPr>
                    <w:br/>
                    <w:t>W. Współdziała we wszystkim dla ich dobra.</w:t>
                  </w:r>
                  <w:r w:rsidRPr="003D779E">
                    <w:rPr>
                      <w:sz w:val="22"/>
                      <w:szCs w:val="22"/>
                    </w:rPr>
                    <w:br/>
                  </w:r>
                  <w:r w:rsidRPr="003D779E">
                    <w:rPr>
                      <w:sz w:val="22"/>
                      <w:szCs w:val="22"/>
                    </w:rPr>
                    <w:br/>
                    <w:t>Módlmy się:  Boże, Ojcze nieskończonego miłosierdzia, Ty w Błogosławionej Matce Marii Karłowskiej dałeś Kościołowi przykład wypełnienia do końca swego powołania. Ty dałeś Jej wytrwanie w trudnym apostolacie miłości miłosiernej wobec zbłąkanych dzieci Twoich. Daj nam za Jej przykładem wiernie wypełniać Twoją wolę i przez przyczynę Błogosławionej udziel nam łaski, o którą Cię pokornie prosimy. Pozwól nam też oglądać Jej chwałę jako Świętej w Twoim Kościele. Który żyjesz i królujesz na wieki wieków. Amen.</w:t>
                  </w:r>
                </w:p>
                <w:p w:rsidR="00F73A2F" w:rsidRPr="00F73A2F" w:rsidRDefault="00F73A2F" w:rsidP="003D779E">
                  <w:pPr>
                    <w:pStyle w:val="NormalnyWeb"/>
                    <w:spacing w:before="0" w:beforeAutospacing="0" w:after="0" w:afterAutospacing="0"/>
                    <w:rPr>
                      <w:i/>
                      <w:iCs/>
                      <w:sz w:val="18"/>
                      <w:szCs w:val="18"/>
                      <w:lang w:val="it-IT"/>
                    </w:rPr>
                  </w:pPr>
                </w:p>
                <w:p w:rsidR="003D779E" w:rsidRPr="00F73A2F" w:rsidRDefault="003D779E" w:rsidP="003D779E">
                  <w:pPr>
                    <w:pStyle w:val="NormalnyWeb"/>
                    <w:spacing w:before="0" w:beforeAutospacing="0" w:after="0" w:afterAutospacing="0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it-IT"/>
                    </w:rPr>
                  </w:pPr>
                  <w:r w:rsidRPr="00F73A2F">
                    <w:rPr>
                      <w:i/>
                      <w:iCs/>
                      <w:sz w:val="18"/>
                      <w:szCs w:val="18"/>
                      <w:lang w:val="it-IT"/>
                    </w:rPr>
                    <w:t>O łaskach otrzymanych za wstawiennictwem Bł. Marii Krałowskiej prosimy poinformować Dom Generalny Zgromadzenia Sióstr Pasterek od Opatrzności Bożej</w:t>
                  </w:r>
                  <w:r w:rsidR="00F73A2F">
                    <w:rPr>
                      <w:i/>
                      <w:iCs/>
                      <w:sz w:val="18"/>
                      <w:szCs w:val="18"/>
                      <w:lang w:val="it-IT"/>
                    </w:rPr>
                    <w:t xml:space="preserve"> </w:t>
                  </w:r>
                  <w:r w:rsidRPr="00F73A2F">
                    <w:rPr>
                      <w:i/>
                      <w:iCs/>
                      <w:sz w:val="18"/>
                      <w:szCs w:val="18"/>
                      <w:lang w:val="it-IT"/>
                    </w:rPr>
                    <w:t>Jabłonowo – Zamek 19, 87-330 Jabłonowo Pomorskie</w:t>
                  </w:r>
                  <w:r w:rsidR="00F73A2F">
                    <w:rPr>
                      <w:i/>
                      <w:iCs/>
                      <w:sz w:val="18"/>
                      <w:szCs w:val="18"/>
                      <w:lang w:val="it-IT"/>
                    </w:rPr>
                    <w:t xml:space="preserve">; </w:t>
                  </w:r>
                  <w:r w:rsidRPr="00F73A2F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it-IT"/>
                    </w:rPr>
                    <w:t>m. karlowska_xl@wp.pl</w:t>
                  </w:r>
                </w:p>
                <w:p w:rsidR="003D779E" w:rsidRPr="008C5E2C" w:rsidRDefault="003D779E" w:rsidP="003D779E">
                  <w:pPr>
                    <w:pStyle w:val="NormalnyWeb"/>
                    <w:rPr>
                      <w:sz w:val="22"/>
                      <w:szCs w:val="22"/>
                    </w:rPr>
                  </w:pPr>
                  <w:r w:rsidRPr="008C5E2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it-IT"/>
                    </w:rPr>
                    <w:t>Za pozw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it-IT"/>
                    </w:rPr>
                    <w:t>oleniem władzy k</w:t>
                  </w:r>
                  <w:r w:rsidRPr="008C5E2C">
                    <w:rPr>
                      <w:rFonts w:ascii="Arial" w:hAnsi="Arial" w:cs="Arial"/>
                      <w:i/>
                      <w:iCs/>
                      <w:sz w:val="22"/>
                      <w:szCs w:val="22"/>
                      <w:lang w:val="it-IT"/>
                    </w:rPr>
                    <w:t>ościelnej</w:t>
                  </w:r>
                </w:p>
                <w:p w:rsidR="003D779E" w:rsidRDefault="003D779E"/>
              </w:txbxContent>
            </v:textbox>
          </v:shape>
        </w:pict>
      </w:r>
    </w:p>
    <w:sectPr w:rsidR="003D779E" w:rsidSect="00F73A2F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79E"/>
    <w:rsid w:val="000A49F0"/>
    <w:rsid w:val="001D2ED1"/>
    <w:rsid w:val="002216D2"/>
    <w:rsid w:val="002B21DF"/>
    <w:rsid w:val="002D101B"/>
    <w:rsid w:val="002E2A7C"/>
    <w:rsid w:val="003340AD"/>
    <w:rsid w:val="003C4DBA"/>
    <w:rsid w:val="003D779E"/>
    <w:rsid w:val="006C2066"/>
    <w:rsid w:val="00903AC5"/>
    <w:rsid w:val="00A1325E"/>
    <w:rsid w:val="00B132C2"/>
    <w:rsid w:val="00D43B60"/>
    <w:rsid w:val="00EA627D"/>
    <w:rsid w:val="00EF62CD"/>
    <w:rsid w:val="00F4188B"/>
    <w:rsid w:val="00F73A2F"/>
    <w:rsid w:val="00FA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7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79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D779E"/>
    <w:pPr>
      <w:spacing w:before="100" w:beforeAutospacing="1" w:after="100" w:afterAutospacing="1" w:line="240" w:lineRule="auto"/>
      <w:jc w:val="left"/>
    </w:pPr>
    <w:rPr>
      <w:rFonts w:eastAsia="Times New Roman"/>
      <w:snapToGrid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Żołędowo</dc:creator>
  <cp:lastModifiedBy>Przedszkole Żołędowo</cp:lastModifiedBy>
  <cp:revision>1</cp:revision>
  <dcterms:created xsi:type="dcterms:W3CDTF">2018-12-07T20:53:00Z</dcterms:created>
  <dcterms:modified xsi:type="dcterms:W3CDTF">2018-12-07T21:05:00Z</dcterms:modified>
</cp:coreProperties>
</file>